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B4" w:rsidRDefault="00DD3CB4" w:rsidP="00DD3CB4">
      <w:pPr>
        <w:jc w:val="center"/>
      </w:pPr>
      <w:r>
        <w:t>Montana Reined Cow Horse Futurity Inc.</w:t>
      </w:r>
    </w:p>
    <w:p w:rsidR="00DD3CB4" w:rsidRDefault="00DD3CB4" w:rsidP="00DD3CB4">
      <w:pPr>
        <w:jc w:val="center"/>
      </w:pPr>
      <w:r>
        <w:t>2017 Stallion Nomination</w:t>
      </w:r>
    </w:p>
    <w:p w:rsidR="00DD3CB4" w:rsidRDefault="00DD3CB4" w:rsidP="00DD3CB4"/>
    <w:p w:rsidR="00DD3CB4" w:rsidRDefault="00DD3CB4" w:rsidP="00DD3CB4">
      <w:r>
        <w:t xml:space="preserve">It’s time to nominate your stallion(s) for the </w:t>
      </w:r>
      <w:proofErr w:type="gramStart"/>
      <w:r>
        <w:t>new year</w:t>
      </w:r>
      <w:proofErr w:type="gramEnd"/>
      <w:r>
        <w:t xml:space="preserve">.  The fee is $300 per stallion, plus a membership in the Montana Reined </w:t>
      </w:r>
      <w:proofErr w:type="spellStart"/>
      <w:r>
        <w:t>Cowhorse</w:t>
      </w:r>
      <w:proofErr w:type="spellEnd"/>
      <w:r>
        <w:t xml:space="preserve"> Futurity, Inc.  The membership fee is $25 individual or $35 for a family or business.   You must also notify the Stallion Stakes secretary if a slot is leased or sold.  </w:t>
      </w:r>
    </w:p>
    <w:p w:rsidR="00DD3CB4" w:rsidRDefault="00DD3CB4" w:rsidP="00DD3CB4">
      <w:pPr>
        <w:jc w:val="center"/>
      </w:pPr>
      <w:r>
        <w:t>Nominated to the MRCHF Stallion Stakes for 2017</w:t>
      </w:r>
    </w:p>
    <w:p w:rsidR="00DD3CB4" w:rsidRDefault="00DD3CB4" w:rsidP="00DD3CB4">
      <w:r>
        <w:t>Stallion #1:___________________________________________________________________________</w:t>
      </w:r>
    </w:p>
    <w:p w:rsidR="00DD3CB4" w:rsidRDefault="00DD3CB4" w:rsidP="00DD3CB4">
      <w:r>
        <w:t>Stallion #2:___________________________________________________________________________</w:t>
      </w:r>
    </w:p>
    <w:p w:rsidR="00DD3CB4" w:rsidRDefault="00DD3CB4" w:rsidP="00DD3CB4">
      <w:r>
        <w:t>Stallion #3:___________________________________________________________________________</w:t>
      </w:r>
    </w:p>
    <w:p w:rsidR="00DD3CB4" w:rsidRDefault="00DD3CB4" w:rsidP="00DD3CB4">
      <w:r>
        <w:t>Owner Information</w:t>
      </w:r>
    </w:p>
    <w:p w:rsidR="00DD3CB4" w:rsidRDefault="00DD3CB4" w:rsidP="00DD3CB4">
      <w:r>
        <w:t>Name_______________________________________________________________________________</w:t>
      </w:r>
    </w:p>
    <w:p w:rsidR="00DD3CB4" w:rsidRDefault="00DD3CB4" w:rsidP="00DD3CB4">
      <w:r>
        <w:t>Address________________________________________________State/Zip______________________</w:t>
      </w:r>
    </w:p>
    <w:p w:rsidR="00DD3CB4" w:rsidRDefault="00DD3CB4" w:rsidP="00DD3CB4">
      <w:r>
        <w:t>Phone___________________________                        Cell_____________________________________</w:t>
      </w:r>
    </w:p>
    <w:p w:rsidR="00DD3CB4" w:rsidRDefault="00DD3CB4" w:rsidP="00DD3CB4">
      <w:r>
        <w:t>Email________________________________________________ Website________________________</w:t>
      </w:r>
    </w:p>
    <w:p w:rsidR="00DD3CB4" w:rsidRDefault="00DD3CB4" w:rsidP="00DD3CB4"/>
    <w:p w:rsidR="00DD3CB4" w:rsidRDefault="00DD3CB4" w:rsidP="00DD3CB4">
      <w:r>
        <w:t xml:space="preserve">Check enclosed:   </w:t>
      </w:r>
      <w:proofErr w:type="gramStart"/>
      <w:r>
        <w:t>Membership  $</w:t>
      </w:r>
      <w:proofErr w:type="gramEnd"/>
      <w:r>
        <w:t>_______________  Stallion fee  $_____________   Check #__________</w:t>
      </w:r>
    </w:p>
    <w:p w:rsidR="00DD3CB4" w:rsidRDefault="00DD3CB4" w:rsidP="00DD3CB4">
      <w:r>
        <w:t xml:space="preserve">Send nomination form, copy of registration papers, and fees </w:t>
      </w:r>
      <w:proofErr w:type="gramStart"/>
      <w:r>
        <w:t>to :</w:t>
      </w:r>
      <w:proofErr w:type="gramEnd"/>
    </w:p>
    <w:p w:rsidR="00DD3CB4" w:rsidRDefault="00DD3CB4" w:rsidP="00DD3CB4">
      <w:r>
        <w:t>Margaret Ore</w:t>
      </w:r>
      <w:proofErr w:type="gramStart"/>
      <w:r>
        <w:t>,  MRCHF</w:t>
      </w:r>
      <w:proofErr w:type="gramEnd"/>
      <w:r>
        <w:t xml:space="preserve">  SS Secretary</w:t>
      </w:r>
    </w:p>
    <w:p w:rsidR="00DD3CB4" w:rsidRDefault="00DD3CB4" w:rsidP="00DD3CB4">
      <w:r>
        <w:t>PO Box 1604</w:t>
      </w:r>
    </w:p>
    <w:p w:rsidR="00DD3CB4" w:rsidRDefault="00DD3CB4" w:rsidP="00DD3CB4">
      <w:r>
        <w:t>East Helena MT 59635</w:t>
      </w:r>
    </w:p>
    <w:p w:rsidR="00DD3CB4" w:rsidRPr="000D7846" w:rsidRDefault="00DD3CB4" w:rsidP="00DD3CB4">
      <w:pPr>
        <w:rPr>
          <w:sz w:val="16"/>
          <w:szCs w:val="16"/>
        </w:rPr>
      </w:pPr>
      <w:r w:rsidRPr="00D130E6">
        <w:rPr>
          <w:sz w:val="16"/>
          <w:szCs w:val="16"/>
          <w:highlight w:val="yellow"/>
        </w:rPr>
        <w:t>(If you were in the program last year, you don’t need to send another copy of registration papers.)</w:t>
      </w:r>
    </w:p>
    <w:p w:rsidR="00DD3CB4" w:rsidRDefault="00DD3CB4" w:rsidP="00DD3CB4">
      <w:r>
        <w:t>Please contact me at any time with questions, promotional ideas, or just to visit!</w:t>
      </w:r>
    </w:p>
    <w:p w:rsidR="00DD3CB4" w:rsidRDefault="00DD3CB4" w:rsidP="00DD3CB4">
      <w:r>
        <w:t>(406) 227-7019             more@mt.net</w:t>
      </w:r>
    </w:p>
    <w:p w:rsidR="00DD3CB4" w:rsidRDefault="00DD3CB4" w:rsidP="00DD3CB4"/>
    <w:p w:rsidR="00DD3CB4" w:rsidRDefault="00DD3CB4" w:rsidP="00C60C9F">
      <w:pPr>
        <w:jc w:val="center"/>
      </w:pPr>
      <w:bookmarkStart w:id="0" w:name="_GoBack"/>
      <w:bookmarkEnd w:id="0"/>
    </w:p>
    <w:p w:rsidR="008227BB" w:rsidRDefault="00C60C9F" w:rsidP="00C60C9F">
      <w:pPr>
        <w:jc w:val="center"/>
      </w:pPr>
      <w:r>
        <w:lastRenderedPageBreak/>
        <w:t>Stallion Stakes Rules</w:t>
      </w:r>
    </w:p>
    <w:p w:rsidR="00C60C9F" w:rsidRDefault="00C60C9F" w:rsidP="00C60C9F">
      <w:pPr>
        <w:pStyle w:val="ListParagraph"/>
        <w:numPr>
          <w:ilvl w:val="0"/>
          <w:numId w:val="1"/>
        </w:numPr>
      </w:pPr>
      <w:r>
        <w:t xml:space="preserve"> There will be a yearly nomination fee of $300.00.  The $300 buys a </w:t>
      </w:r>
      <w:proofErr w:type="gramStart"/>
      <w:r>
        <w:t>slot,</w:t>
      </w:r>
      <w:proofErr w:type="gramEnd"/>
      <w:r>
        <w:t xml:space="preserve"> the Stallion has to be </w:t>
      </w:r>
      <w:proofErr w:type="spellStart"/>
      <w:r>
        <w:t>renominated</w:t>
      </w:r>
      <w:proofErr w:type="spellEnd"/>
      <w:r>
        <w:t xml:space="preserve"> by January 31 for the following year.  Slot owners may sell or lease a slot to another qualified stallion owner.  One owner may not have more than three slots.</w:t>
      </w:r>
    </w:p>
    <w:p w:rsidR="00C60C9F" w:rsidRDefault="00C60C9F" w:rsidP="00C60C9F">
      <w:pPr>
        <w:pStyle w:val="ListParagraph"/>
        <w:numPr>
          <w:ilvl w:val="0"/>
          <w:numId w:val="1"/>
        </w:numPr>
      </w:pPr>
      <w:r>
        <w:t xml:space="preserve">A </w:t>
      </w:r>
      <w:proofErr w:type="spellStart"/>
      <w:r>
        <w:t>renomination</w:t>
      </w:r>
      <w:proofErr w:type="spellEnd"/>
      <w:r>
        <w:t xml:space="preserve"> form will be sent to all slot owners annually to be returned to the Stallion Stakes secretary by January 31 of the current year, along with the nomination fee and copy of the stallion’s papers.</w:t>
      </w:r>
    </w:p>
    <w:p w:rsidR="00C60C9F" w:rsidRDefault="00C60C9F" w:rsidP="00C60C9F">
      <w:pPr>
        <w:pStyle w:val="ListParagraph"/>
        <w:numPr>
          <w:ilvl w:val="0"/>
          <w:numId w:val="1"/>
        </w:numPr>
      </w:pPr>
      <w:r>
        <w:t xml:space="preserve">If the annual payment for </w:t>
      </w:r>
      <w:proofErr w:type="spellStart"/>
      <w:r>
        <w:t>renomination</w:t>
      </w:r>
      <w:proofErr w:type="spellEnd"/>
      <w:r>
        <w:t xml:space="preserve"> is not postmarked on or before January 31</w:t>
      </w:r>
      <w:r w:rsidRPr="00C60C9F">
        <w:rPr>
          <w:vertAlign w:val="superscript"/>
        </w:rPr>
        <w:t>st</w:t>
      </w:r>
      <w:r>
        <w:t>, the slot will be terminated unless specified by the Stallion Stakes secretary.</w:t>
      </w:r>
    </w:p>
    <w:p w:rsidR="00C60C9F" w:rsidRDefault="00C60C9F" w:rsidP="00C60C9F">
      <w:pPr>
        <w:pStyle w:val="ListParagraph"/>
        <w:numPr>
          <w:ilvl w:val="0"/>
          <w:numId w:val="1"/>
        </w:numPr>
      </w:pPr>
      <w:r>
        <w:t>Stallions must be 100% Montana owned and must stand in Montana.</w:t>
      </w:r>
    </w:p>
    <w:p w:rsidR="00C60C9F" w:rsidRDefault="00C60C9F" w:rsidP="00C60C9F">
      <w:pPr>
        <w:pStyle w:val="ListParagraph"/>
        <w:numPr>
          <w:ilvl w:val="0"/>
          <w:numId w:val="1"/>
        </w:numPr>
      </w:pPr>
      <w:r>
        <w:t>The stallion stakes will be limited to 40 stallions.  This will be on a first come, first served basis, according to receipt of a completed nomination form along with the nomination fee.</w:t>
      </w:r>
    </w:p>
    <w:p w:rsidR="00C60C9F" w:rsidRDefault="00C60C9F" w:rsidP="00C60C9F">
      <w:pPr>
        <w:pStyle w:val="ListParagraph"/>
        <w:numPr>
          <w:ilvl w:val="0"/>
          <w:numId w:val="1"/>
        </w:numPr>
      </w:pPr>
      <w:r>
        <w:t>If a slot is sold or leased, it is the responsibility of the current slot owner to notify the secretary of the details to the transaction.</w:t>
      </w:r>
    </w:p>
    <w:p w:rsidR="00C60C9F" w:rsidRDefault="00C60C9F" w:rsidP="00C60C9F">
      <w:pPr>
        <w:pStyle w:val="ListParagraph"/>
        <w:numPr>
          <w:ilvl w:val="0"/>
          <w:numId w:val="1"/>
        </w:numPr>
      </w:pPr>
      <w:r>
        <w:t>Nominated stallions will be listed in the futurity program and in newsletters and Futurity/Derby advertising done by the MRCHF.</w:t>
      </w:r>
    </w:p>
    <w:p w:rsidR="00C60C9F" w:rsidRDefault="00C60C9F" w:rsidP="00C60C9F">
      <w:pPr>
        <w:pStyle w:val="ListParagraph"/>
        <w:numPr>
          <w:ilvl w:val="0"/>
          <w:numId w:val="1"/>
        </w:numPr>
      </w:pPr>
      <w:r>
        <w:t>The Stallion Stakes will have a Snaffle Bit Futurity for three-year-olds and a Derby for four and five-year-olds.</w:t>
      </w:r>
    </w:p>
    <w:p w:rsidR="00C60C9F" w:rsidRDefault="00C60C9F" w:rsidP="00C60C9F">
      <w:pPr>
        <w:pStyle w:val="ListParagraph"/>
        <w:numPr>
          <w:ilvl w:val="0"/>
          <w:numId w:val="1"/>
        </w:numPr>
      </w:pPr>
      <w:r>
        <w:t xml:space="preserve">Classes offered within the Futurity and Derby </w:t>
      </w:r>
      <w:proofErr w:type="gramStart"/>
      <w:r>
        <w:t>are</w:t>
      </w:r>
      <w:proofErr w:type="gramEnd"/>
      <w:r>
        <w:t xml:space="preserve">:  Open and </w:t>
      </w:r>
      <w:r w:rsidR="00D130E6">
        <w:t>Non Pro</w:t>
      </w:r>
      <w:r>
        <w:t>.  The MRCHF reserves the right to cancel a class with three or fewer entries.  In the event a class is cancelled, anyone entered in the class will either have 100% of their fees refunded, or have the option of entering the next higher class.  Purse money for the cancelled class will go to the remaining class.</w:t>
      </w:r>
    </w:p>
    <w:p w:rsidR="00C60C9F" w:rsidRDefault="00C60C9F" w:rsidP="00C60C9F">
      <w:pPr>
        <w:pStyle w:val="ListParagraph"/>
        <w:numPr>
          <w:ilvl w:val="0"/>
          <w:numId w:val="1"/>
        </w:numPr>
      </w:pPr>
      <w:r>
        <w:t>A colt that was conceived or purchased in a year a stallion is current, and then the stallion dropped out, can become eligible to compete in its’ show year for an additional $150 paid by the present owner of the colt, along with proof of purchase date given at entry time.</w:t>
      </w:r>
    </w:p>
    <w:p w:rsidR="00C60C9F" w:rsidRDefault="00C60C9F" w:rsidP="00C60C9F">
      <w:pPr>
        <w:pStyle w:val="ListParagraph"/>
        <w:numPr>
          <w:ilvl w:val="0"/>
          <w:numId w:val="1"/>
        </w:numPr>
      </w:pPr>
      <w:r>
        <w:t>If a nominated stallion is three, four, or five years old he himself is eligible to compete in the Futurity or Derby for that year.</w:t>
      </w:r>
    </w:p>
    <w:p w:rsidR="00C60C9F" w:rsidRDefault="005F4E76" w:rsidP="00C60C9F">
      <w:pPr>
        <w:pStyle w:val="ListParagraph"/>
        <w:numPr>
          <w:ilvl w:val="0"/>
          <w:numId w:val="1"/>
        </w:numPr>
      </w:pPr>
      <w:r>
        <w:t>In the event a stallion dies, all of his get will be eligible for a yearly nomination fee of $150.  If the deceased stallion owner continues breeding with frozen semen, the nomination fee is $300.</w:t>
      </w:r>
    </w:p>
    <w:p w:rsidR="005F4E76" w:rsidRDefault="005F4E76" w:rsidP="00C60C9F">
      <w:pPr>
        <w:pStyle w:val="ListParagraph"/>
        <w:numPr>
          <w:ilvl w:val="0"/>
          <w:numId w:val="1"/>
        </w:numPr>
      </w:pPr>
      <w:r>
        <w:t>The MRCHF will take $1500 out of the Stakes monies each year for Futurity/Derby expenses.</w:t>
      </w:r>
    </w:p>
    <w:p w:rsidR="005F4E76" w:rsidRDefault="005F4E76" w:rsidP="00C60C9F">
      <w:pPr>
        <w:pStyle w:val="ListParagraph"/>
        <w:numPr>
          <w:ilvl w:val="0"/>
          <w:numId w:val="1"/>
        </w:numPr>
      </w:pPr>
      <w:r>
        <w:t>Stakes money will be split between the Futurity and Derby on a 60/40 basis.  This will be paid 60/40 per class.</w:t>
      </w:r>
    </w:p>
    <w:p w:rsidR="005F4E76" w:rsidRDefault="005F4E76" w:rsidP="00C60C9F">
      <w:pPr>
        <w:pStyle w:val="ListParagraph"/>
        <w:numPr>
          <w:ilvl w:val="0"/>
          <w:numId w:val="1"/>
        </w:numPr>
      </w:pPr>
      <w:r>
        <w:t>All eligible colts will pay an entry fee to enter the Futurity or Derby.</w:t>
      </w:r>
    </w:p>
    <w:p w:rsidR="005F4E76" w:rsidRDefault="005F4E76" w:rsidP="00C60C9F">
      <w:pPr>
        <w:pStyle w:val="ListParagraph"/>
        <w:numPr>
          <w:ilvl w:val="0"/>
          <w:numId w:val="1"/>
        </w:numPr>
      </w:pPr>
      <w:r>
        <w:t xml:space="preserve">A grade horse may show in the Stallion Stakes class as long as the entry is accompanied by </w:t>
      </w:r>
      <w:proofErr w:type="gramStart"/>
      <w:r>
        <w:t>a DNA</w:t>
      </w:r>
      <w:proofErr w:type="gramEnd"/>
      <w:r>
        <w:t xml:space="preserve"> parentage verification and a veterinary affidavit for proof of age.</w:t>
      </w:r>
    </w:p>
    <w:p w:rsidR="005F4E76" w:rsidRDefault="005F4E76" w:rsidP="00C60C9F">
      <w:pPr>
        <w:pStyle w:val="ListParagraph"/>
        <w:numPr>
          <w:ilvl w:val="0"/>
          <w:numId w:val="1"/>
        </w:numPr>
      </w:pPr>
      <w:r>
        <w:t>If a stallion is nominated and paid in full by the deadline for a specific year the stallion stays eligible for the Stallion Stakes for that year.  If a stallion moves out of state for breeding during the calendar year he is nominated and then moves back to Montana, the stallion is ineligible to be re-nominated.</w:t>
      </w:r>
    </w:p>
    <w:p w:rsidR="006F4B7C" w:rsidRDefault="006F4B7C" w:rsidP="006F4B7C"/>
    <w:sectPr w:rsidR="006F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5AE8"/>
    <w:multiLevelType w:val="hybridMultilevel"/>
    <w:tmpl w:val="F3C8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9F"/>
    <w:rsid w:val="000D7846"/>
    <w:rsid w:val="005F4E76"/>
    <w:rsid w:val="00652F09"/>
    <w:rsid w:val="006F4B7C"/>
    <w:rsid w:val="00750F59"/>
    <w:rsid w:val="008227BB"/>
    <w:rsid w:val="00884A84"/>
    <w:rsid w:val="00A724B4"/>
    <w:rsid w:val="00C60C9F"/>
    <w:rsid w:val="00D130E6"/>
    <w:rsid w:val="00DD3CB4"/>
    <w:rsid w:val="00FB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10</cp:revision>
  <cp:lastPrinted>2015-01-12T21:17:00Z</cp:lastPrinted>
  <dcterms:created xsi:type="dcterms:W3CDTF">2015-01-04T16:41:00Z</dcterms:created>
  <dcterms:modified xsi:type="dcterms:W3CDTF">2016-12-27T22:33:00Z</dcterms:modified>
</cp:coreProperties>
</file>